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CB" w:rsidRPr="007C65CB" w:rsidRDefault="007C65CB" w:rsidP="007C65CB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7C65CB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7C65CB" w:rsidRPr="007C65CB" w:rsidRDefault="007C65CB" w:rsidP="007C65CB">
      <w:pPr>
        <w:jc w:val="center"/>
        <w:rPr>
          <w:rFonts w:ascii="Arial" w:eastAsia="Times New Roman" w:hAnsi="Arial" w:cs="Arial"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7C65CB" w:rsidRPr="007C65CB" w:rsidRDefault="007C65CB" w:rsidP="007C65CB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7C65CB" w:rsidRPr="007C65CB" w:rsidRDefault="007C65CB" w:rsidP="007C65CB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7C65CB" w:rsidRPr="007C65CB" w:rsidRDefault="007C65CB" w:rsidP="007C65CB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7C65CB">
        <w:rPr>
          <w:rFonts w:ascii="Arial" w:eastAsia="Times New Roman" w:hAnsi="Arial" w:cs="Arial"/>
          <w:sz w:val="24"/>
          <w:szCs w:val="24"/>
        </w:rPr>
        <w:tab/>
      </w:r>
      <w:r w:rsidRPr="007C65CB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7C65CB">
        <w:rPr>
          <w:rFonts w:ascii="Arial" w:eastAsia="Times New Roman" w:hAnsi="Arial" w:cs="Arial"/>
          <w:sz w:val="24"/>
          <w:szCs w:val="24"/>
        </w:rPr>
        <w:tab/>
      </w:r>
      <w:r w:rsidRPr="007C65CB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7C65CB" w:rsidRPr="007C65CB" w:rsidRDefault="007C65CB" w:rsidP="007C65C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65CB">
        <w:rPr>
          <w:rFonts w:ascii="Arial" w:eastAsia="Times New Roman" w:hAnsi="Arial" w:cs="Arial"/>
          <w:b/>
          <w:sz w:val="24"/>
          <w:szCs w:val="24"/>
        </w:rPr>
        <w:t xml:space="preserve">Сход граждан правомочен при участии в нем 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>более половины жителей поселения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>более 1/3 жителей поселения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 xml:space="preserve">более </w:t>
      </w:r>
      <w:r w:rsidR="007354A7">
        <w:rPr>
          <w:rFonts w:ascii="Arial" w:eastAsia="Times New Roman" w:hAnsi="Arial" w:cs="Arial"/>
          <w:sz w:val="24"/>
          <w:szCs w:val="24"/>
        </w:rPr>
        <w:t>3/4</w:t>
      </w:r>
      <w:r w:rsidRPr="007C65CB">
        <w:rPr>
          <w:rFonts w:ascii="Arial" w:eastAsia="Times New Roman" w:hAnsi="Arial" w:cs="Arial"/>
          <w:sz w:val="24"/>
          <w:szCs w:val="24"/>
        </w:rPr>
        <w:t xml:space="preserve"> жителей поселения</w:t>
      </w:r>
    </w:p>
    <w:p w:rsidR="007C65CB" w:rsidRPr="007C65CB" w:rsidRDefault="007C65CB" w:rsidP="007C65CB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Полномочием Государственной Думы, как представительного органа является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назначение и освобождение от должности Генерального прокурора РФ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объявление амнистии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утверждение указа Президента РФ о введении чрезвычайного положения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C65CB">
        <w:rPr>
          <w:b/>
          <w:sz w:val="24"/>
          <w:szCs w:val="24"/>
        </w:rPr>
        <w:t xml:space="preserve">Совет Федерации и Государственная Дума заседают 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Вместе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по очереди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раздельно</w:t>
      </w:r>
    </w:p>
    <w:p w:rsidR="007C65CB" w:rsidRPr="007C65CB" w:rsidRDefault="007C65CB" w:rsidP="007C65C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Государственная Дума уполномочена: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Отрешать Президента РФ от должности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Выдвигать обвинение против Президента РФ для отрешения его от должности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Утверждать указ Президента РФ о введении чрезвычайного положения</w:t>
      </w:r>
    </w:p>
    <w:p w:rsidR="007C65CB" w:rsidRPr="007C65CB" w:rsidRDefault="007C65CB" w:rsidP="007C65C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В Конституции РФ признается суверенитет: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Многонационального народа РФ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Субъектов РФ</w:t>
      </w:r>
    </w:p>
    <w:p w:rsid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Республик в составе РФ</w:t>
      </w:r>
    </w:p>
    <w:p w:rsidR="007C65CB" w:rsidRDefault="007C65CB" w:rsidP="007C65C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C65CB" w:rsidRDefault="007C65CB" w:rsidP="007C65C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C65CB" w:rsidRDefault="007C65CB" w:rsidP="007C65C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C65CB" w:rsidRPr="007C65CB" w:rsidRDefault="007C65CB" w:rsidP="007C65CB">
      <w:pPr>
        <w:pStyle w:val="a4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lastRenderedPageBreak/>
        <w:t>Для процедуры отрешения Президента РФ от должности необходимо: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Обвинение, выдвинутое Советом Федерации РФ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Обвинение, выдвинутое Государственной Думой РФ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Постановление Верховного Суда РФ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C65CB">
        <w:rPr>
          <w:b/>
          <w:sz w:val="24"/>
          <w:szCs w:val="24"/>
        </w:rPr>
        <w:t xml:space="preserve">Решение о назначении выборов Президента принимает 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Совет Федерации или Центральная избирательная комиссия РФ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7C65CB">
        <w:rPr>
          <w:sz w:val="24"/>
          <w:szCs w:val="24"/>
        </w:rPr>
        <w:t>Государственная Дума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Правительство РФ</w:t>
      </w:r>
    </w:p>
    <w:p w:rsidR="007C65CB" w:rsidRPr="007C65CB" w:rsidRDefault="007C65CB" w:rsidP="007C65CB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Правительство РФ осуществляет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 xml:space="preserve">исполнительную власть 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законодательную власть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6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судебную власть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 xml:space="preserve">В истории Российской Федерации имели место: 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7C65CB">
          <w:rPr>
            <w:rFonts w:ascii="Arial" w:hAnsi="Arial" w:cs="Arial"/>
            <w:sz w:val="24"/>
            <w:szCs w:val="24"/>
          </w:rPr>
          <w:t>1918 г</w:t>
        </w:r>
      </w:smartTag>
      <w:r w:rsidRPr="007C65CB">
        <w:rPr>
          <w:rFonts w:ascii="Arial" w:hAnsi="Arial" w:cs="Arial"/>
          <w:sz w:val="24"/>
          <w:szCs w:val="24"/>
        </w:rPr>
        <w:t xml:space="preserve">.; 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 xml:space="preserve"> Конституция РСФСР </w:t>
      </w:r>
      <w:smartTag w:uri="urn:schemas-microsoft-com:office:smarttags" w:element="metricconverter">
        <w:smartTagPr>
          <w:attr w:name="ProductID" w:val="1927 г"/>
        </w:smartTagPr>
        <w:r w:rsidRPr="007C65CB">
          <w:rPr>
            <w:rFonts w:ascii="Arial" w:hAnsi="Arial" w:cs="Arial"/>
            <w:sz w:val="24"/>
            <w:szCs w:val="24"/>
          </w:rPr>
          <w:t>1927 г</w:t>
        </w:r>
      </w:smartTag>
      <w:r w:rsidRPr="007C65CB">
        <w:rPr>
          <w:rFonts w:ascii="Arial" w:hAnsi="Arial" w:cs="Arial"/>
          <w:sz w:val="24"/>
          <w:szCs w:val="24"/>
        </w:rPr>
        <w:t xml:space="preserve">.; 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 xml:space="preserve">Конституция РФ </w:t>
      </w:r>
      <w:smartTag w:uri="urn:schemas-microsoft-com:office:smarttags" w:element="metricconverter">
        <w:smartTagPr>
          <w:attr w:name="ProductID" w:val="1993 г"/>
        </w:smartTagPr>
        <w:r w:rsidRPr="007C65CB">
          <w:rPr>
            <w:rFonts w:ascii="Arial" w:hAnsi="Arial" w:cs="Arial"/>
            <w:sz w:val="24"/>
            <w:szCs w:val="24"/>
          </w:rPr>
          <w:t>1993 г</w:t>
        </w:r>
      </w:smartTag>
      <w:r w:rsidRPr="007C65CB">
        <w:rPr>
          <w:rFonts w:ascii="Arial" w:hAnsi="Arial" w:cs="Arial"/>
          <w:sz w:val="24"/>
          <w:szCs w:val="24"/>
        </w:rPr>
        <w:t xml:space="preserve">.; 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78 Г"/>
        </w:smartTagPr>
        <w:r w:rsidRPr="007C65CB">
          <w:rPr>
            <w:rFonts w:ascii="Arial" w:hAnsi="Arial" w:cs="Arial"/>
            <w:sz w:val="24"/>
            <w:szCs w:val="24"/>
          </w:rPr>
          <w:t>1978 Г</w:t>
        </w:r>
      </w:smartTag>
      <w:r w:rsidRPr="007C65CB">
        <w:rPr>
          <w:rFonts w:ascii="Arial" w:hAnsi="Arial" w:cs="Arial"/>
          <w:sz w:val="24"/>
          <w:szCs w:val="24"/>
        </w:rPr>
        <w:t xml:space="preserve">. </w:t>
      </w:r>
    </w:p>
    <w:p w:rsidR="007C65CB" w:rsidRPr="007C65CB" w:rsidRDefault="007C65CB" w:rsidP="007C65CB">
      <w:pPr>
        <w:pStyle w:val="a3"/>
        <w:numPr>
          <w:ilvl w:val="0"/>
          <w:numId w:val="5"/>
        </w:numPr>
        <w:rPr>
          <w:rFonts w:ascii="Arial" w:hAnsi="Arial" w:cs="Arial"/>
          <w:b/>
          <w:lang w:bidi="he-IL"/>
        </w:rPr>
      </w:pPr>
      <w:r w:rsidRPr="007C65CB">
        <w:rPr>
          <w:rFonts w:ascii="Arial" w:hAnsi="Arial" w:cs="Arial"/>
          <w:b/>
          <w:lang w:bidi="he-IL"/>
        </w:rPr>
        <w:t xml:space="preserve">Право частной собственности на землю имеют: </w:t>
      </w:r>
    </w:p>
    <w:p w:rsidR="007C65CB" w:rsidRPr="007C65CB" w:rsidRDefault="007C65CB" w:rsidP="007C65CB">
      <w:pPr>
        <w:pStyle w:val="a3"/>
        <w:numPr>
          <w:ilvl w:val="0"/>
          <w:numId w:val="6"/>
        </w:numPr>
        <w:rPr>
          <w:rFonts w:ascii="Arial" w:hAnsi="Arial" w:cs="Arial"/>
          <w:lang w:bidi="he-IL"/>
        </w:rPr>
      </w:pPr>
      <w:r w:rsidRPr="007C65CB">
        <w:rPr>
          <w:rFonts w:ascii="Arial" w:hAnsi="Arial" w:cs="Arial"/>
          <w:lang w:bidi="he-IL"/>
        </w:rPr>
        <w:t>граждане РФ;</w:t>
      </w:r>
    </w:p>
    <w:p w:rsidR="007C65CB" w:rsidRPr="007C65CB" w:rsidRDefault="007C65CB" w:rsidP="007C65CB">
      <w:pPr>
        <w:pStyle w:val="a3"/>
        <w:numPr>
          <w:ilvl w:val="0"/>
          <w:numId w:val="6"/>
        </w:numPr>
        <w:rPr>
          <w:rFonts w:ascii="Arial" w:hAnsi="Arial" w:cs="Arial"/>
          <w:lang w:bidi="he-IL"/>
        </w:rPr>
      </w:pPr>
      <w:r w:rsidRPr="007C65CB">
        <w:rPr>
          <w:rFonts w:ascii="Arial" w:hAnsi="Arial" w:cs="Arial"/>
          <w:lang w:bidi="he-IL"/>
        </w:rPr>
        <w:t xml:space="preserve">иностранные граждане; </w:t>
      </w:r>
    </w:p>
    <w:p w:rsidR="007C65CB" w:rsidRPr="007C65CB" w:rsidRDefault="007C65CB" w:rsidP="007C65CB">
      <w:pPr>
        <w:pStyle w:val="a3"/>
        <w:numPr>
          <w:ilvl w:val="0"/>
          <w:numId w:val="6"/>
        </w:numPr>
        <w:rPr>
          <w:rFonts w:ascii="Arial" w:hAnsi="Arial" w:cs="Arial"/>
          <w:lang w:bidi="he-IL"/>
        </w:rPr>
      </w:pPr>
      <w:r w:rsidRPr="007C65CB">
        <w:rPr>
          <w:rFonts w:ascii="Arial" w:hAnsi="Arial" w:cs="Arial"/>
          <w:lang w:bidi="he-IL"/>
        </w:rPr>
        <w:t xml:space="preserve">лица без гражданства. </w:t>
      </w:r>
    </w:p>
    <w:p w:rsidR="007C65CB" w:rsidRPr="007C65CB" w:rsidRDefault="007C65CB" w:rsidP="007C65CB">
      <w:pPr>
        <w:pStyle w:val="a3"/>
        <w:ind w:left="1440"/>
        <w:rPr>
          <w:rFonts w:ascii="Arial" w:hAnsi="Arial" w:cs="Arial"/>
          <w:lang w:bidi="he-IL"/>
        </w:rPr>
      </w:pPr>
    </w:p>
    <w:p w:rsidR="007C65CB" w:rsidRPr="007C65CB" w:rsidRDefault="007C65CB" w:rsidP="007C65CB">
      <w:pPr>
        <w:pStyle w:val="a3"/>
        <w:numPr>
          <w:ilvl w:val="0"/>
          <w:numId w:val="5"/>
        </w:numPr>
        <w:rPr>
          <w:rFonts w:ascii="Arial" w:hAnsi="Arial" w:cs="Arial"/>
          <w:b/>
        </w:rPr>
      </w:pPr>
      <w:r w:rsidRPr="007C65CB">
        <w:rPr>
          <w:rFonts w:ascii="Arial" w:hAnsi="Arial" w:cs="Arial"/>
          <w:b/>
        </w:rPr>
        <w:t xml:space="preserve">Акты Президента РФ: </w:t>
      </w:r>
    </w:p>
    <w:p w:rsidR="007C65CB" w:rsidRPr="007C65CB" w:rsidRDefault="007C65CB" w:rsidP="007C65CB">
      <w:pPr>
        <w:pStyle w:val="a3"/>
        <w:numPr>
          <w:ilvl w:val="0"/>
          <w:numId w:val="6"/>
        </w:numPr>
        <w:rPr>
          <w:rFonts w:ascii="Arial" w:hAnsi="Arial" w:cs="Arial"/>
        </w:rPr>
      </w:pPr>
      <w:r w:rsidRPr="007C65CB">
        <w:rPr>
          <w:rFonts w:ascii="Arial" w:hAnsi="Arial" w:cs="Arial"/>
        </w:rPr>
        <w:t xml:space="preserve">указы; </w:t>
      </w:r>
    </w:p>
    <w:p w:rsidR="007C65CB" w:rsidRPr="007C65CB" w:rsidRDefault="007C65CB" w:rsidP="007C65CB">
      <w:pPr>
        <w:pStyle w:val="a3"/>
        <w:numPr>
          <w:ilvl w:val="0"/>
          <w:numId w:val="6"/>
        </w:numPr>
        <w:jc w:val="both"/>
        <w:rPr>
          <w:rFonts w:ascii="Arial" w:hAnsi="Arial" w:cs="Arial"/>
        </w:rPr>
      </w:pPr>
      <w:r w:rsidRPr="007C65CB">
        <w:rPr>
          <w:rFonts w:ascii="Arial" w:hAnsi="Arial" w:cs="Arial"/>
        </w:rPr>
        <w:t>распоряжения;</w:t>
      </w:r>
    </w:p>
    <w:p w:rsidR="007C65CB" w:rsidRPr="007C65CB" w:rsidRDefault="007C65CB" w:rsidP="007C65CB">
      <w:pPr>
        <w:pStyle w:val="a3"/>
        <w:numPr>
          <w:ilvl w:val="0"/>
          <w:numId w:val="6"/>
        </w:numPr>
        <w:jc w:val="both"/>
        <w:rPr>
          <w:rFonts w:ascii="Arial" w:hAnsi="Arial" w:cs="Arial"/>
        </w:rPr>
      </w:pPr>
      <w:r w:rsidRPr="007C65CB">
        <w:rPr>
          <w:rFonts w:ascii="Arial" w:hAnsi="Arial" w:cs="Arial"/>
        </w:rPr>
        <w:t xml:space="preserve">постановления. </w:t>
      </w:r>
    </w:p>
    <w:p w:rsidR="007C65CB" w:rsidRPr="007C65CB" w:rsidRDefault="007C65CB" w:rsidP="007C65CB">
      <w:pPr>
        <w:pStyle w:val="a3"/>
        <w:ind w:left="1440"/>
        <w:jc w:val="both"/>
        <w:rPr>
          <w:rFonts w:ascii="Arial" w:hAnsi="Arial" w:cs="Arial"/>
          <w:b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Понятие «Конституция» означает: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Юридический документ, который содержит все законы страны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Основной закон государства, определяющий его устройство, формирование органов власти и т.п.</w:t>
      </w:r>
    </w:p>
    <w:p w:rsidR="007C65CB" w:rsidRPr="007C65CB" w:rsidRDefault="007C65CB" w:rsidP="007C65CB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Свод основных государственных принципов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C65CB">
        <w:rPr>
          <w:b/>
          <w:sz w:val="24"/>
          <w:szCs w:val="24"/>
        </w:rPr>
        <w:t xml:space="preserve">Постоянно действующий суд, образованный сторонами для решения конкретного спора 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мировой суд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арбитражный суд</w:t>
      </w:r>
    </w:p>
    <w:p w:rsidR="007C65CB" w:rsidRPr="007C65CB" w:rsidRDefault="007C65CB" w:rsidP="007C65CB">
      <w:pPr>
        <w:pStyle w:val="ConsPlusNormal"/>
        <w:widowControl/>
        <w:numPr>
          <w:ilvl w:val="0"/>
          <w:numId w:val="7"/>
        </w:numPr>
        <w:jc w:val="both"/>
        <w:rPr>
          <w:sz w:val="24"/>
          <w:szCs w:val="24"/>
        </w:rPr>
      </w:pPr>
      <w:r w:rsidRPr="007C65CB">
        <w:rPr>
          <w:sz w:val="24"/>
          <w:szCs w:val="24"/>
        </w:rPr>
        <w:t>третейский суд</w:t>
      </w:r>
    </w:p>
    <w:p w:rsidR="007C65CB" w:rsidRPr="007C65CB" w:rsidRDefault="007C65CB" w:rsidP="007C65CB">
      <w:pPr>
        <w:pStyle w:val="ConsPlusNormal"/>
        <w:widowControl/>
        <w:ind w:left="1431" w:firstLine="0"/>
        <w:jc w:val="both"/>
        <w:rPr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Акты Президента РФ можно обжаловать: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В Верховный Суд РФ либо Конституционный Суд РФ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Только в Конституционный Суд РФ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Только Генеральному прокурору РФ</w:t>
      </w:r>
    </w:p>
    <w:p w:rsidR="007C65CB" w:rsidRPr="007C65CB" w:rsidRDefault="007C65CB" w:rsidP="007C65CB">
      <w:pPr>
        <w:pStyle w:val="a4"/>
        <w:spacing w:line="240" w:lineRule="auto"/>
        <w:ind w:left="1431"/>
        <w:jc w:val="both"/>
        <w:rPr>
          <w:rFonts w:ascii="Arial" w:hAnsi="Arial" w:cs="Arial"/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lastRenderedPageBreak/>
        <w:t>Естественными правам человека являются: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Право на труд, право на жилище, право на образование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Право на жизнь, на личную неприкосновенность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Право на участие в управлении делами государства, право избирать и быть избранными</w:t>
      </w:r>
    </w:p>
    <w:p w:rsidR="007C65CB" w:rsidRPr="007C65CB" w:rsidRDefault="007C65CB" w:rsidP="007C65CB">
      <w:pPr>
        <w:pStyle w:val="a4"/>
        <w:spacing w:line="240" w:lineRule="auto"/>
        <w:ind w:left="1431"/>
        <w:jc w:val="both"/>
        <w:rPr>
          <w:rFonts w:ascii="Arial" w:hAnsi="Arial" w:cs="Arial"/>
          <w:sz w:val="24"/>
          <w:szCs w:val="24"/>
        </w:rPr>
      </w:pPr>
    </w:p>
    <w:p w:rsidR="007C65CB" w:rsidRPr="007C65CB" w:rsidRDefault="007C65CB" w:rsidP="007C65CB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5CB">
        <w:rPr>
          <w:rFonts w:ascii="Arial" w:hAnsi="Arial" w:cs="Arial"/>
          <w:b/>
          <w:sz w:val="24"/>
          <w:szCs w:val="24"/>
        </w:rPr>
        <w:t>Назначает референдум в РФ: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Совет Федерации РФ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Президент РФ</w:t>
      </w:r>
    </w:p>
    <w:p w:rsidR="007C65CB" w:rsidRPr="007C65CB" w:rsidRDefault="007C65CB" w:rsidP="007C65CB">
      <w:pPr>
        <w:pStyle w:val="a4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C65CB">
        <w:rPr>
          <w:rFonts w:ascii="Arial" w:hAnsi="Arial" w:cs="Arial"/>
          <w:sz w:val="24"/>
          <w:szCs w:val="24"/>
        </w:rPr>
        <w:t>Государственная Дума РФ или Правительство РФ</w:t>
      </w:r>
    </w:p>
    <w:p w:rsidR="007C65CB" w:rsidRPr="007C65CB" w:rsidRDefault="007C65CB" w:rsidP="007C65C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7C65CB" w:rsidRPr="007C65CB" w:rsidRDefault="007C65CB" w:rsidP="007C65CB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7C65CB" w:rsidRPr="007C65CB" w:rsidRDefault="007C65CB" w:rsidP="007C65CB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7C65CB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7C65CB" w:rsidRPr="007C65CB" w:rsidRDefault="007C65CB" w:rsidP="007C65CB">
      <w:pPr>
        <w:rPr>
          <w:rFonts w:ascii="Arial" w:hAnsi="Arial" w:cs="Arial"/>
          <w:sz w:val="24"/>
          <w:szCs w:val="24"/>
        </w:rPr>
      </w:pPr>
    </w:p>
    <w:p w:rsidR="00400095" w:rsidRPr="007C65CB" w:rsidRDefault="00400095">
      <w:pPr>
        <w:rPr>
          <w:rFonts w:ascii="Arial" w:hAnsi="Arial" w:cs="Arial"/>
          <w:sz w:val="24"/>
          <w:szCs w:val="24"/>
        </w:rPr>
      </w:pPr>
    </w:p>
    <w:sectPr w:rsidR="00400095" w:rsidRPr="007C65CB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3DA"/>
    <w:multiLevelType w:val="hybridMultilevel"/>
    <w:tmpl w:val="E7F44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61DDF"/>
    <w:multiLevelType w:val="hybridMultilevel"/>
    <w:tmpl w:val="4B6E208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4D9B7323"/>
    <w:multiLevelType w:val="hybridMultilevel"/>
    <w:tmpl w:val="9FAC0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C21890"/>
    <w:multiLevelType w:val="hybridMultilevel"/>
    <w:tmpl w:val="E2347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8B0BB9"/>
    <w:multiLevelType w:val="hybridMultilevel"/>
    <w:tmpl w:val="F83262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1E3B3F"/>
    <w:multiLevelType w:val="hybridMultilevel"/>
    <w:tmpl w:val="1332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278BB"/>
    <w:multiLevelType w:val="hybridMultilevel"/>
    <w:tmpl w:val="BEE8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65CB"/>
    <w:rsid w:val="00400095"/>
    <w:rsid w:val="007354A7"/>
    <w:rsid w:val="007C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C6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65C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7C6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4</cp:revision>
  <dcterms:created xsi:type="dcterms:W3CDTF">2012-10-02T11:24:00Z</dcterms:created>
  <dcterms:modified xsi:type="dcterms:W3CDTF">2012-10-03T12:19:00Z</dcterms:modified>
</cp:coreProperties>
</file>